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530FA1">
      <w:pPr>
        <w:pStyle w:val="ConsPlusNormal"/>
        <w:ind w:left="-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A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30FA1" w:rsidRPr="00530FA1">
        <w:rPr>
          <w:rFonts w:ascii="Times New Roman" w:hAnsi="Times New Roman" w:cs="Times New Roman"/>
          <w:b/>
          <w:sz w:val="24"/>
          <w:szCs w:val="24"/>
        </w:rPr>
        <w:t xml:space="preserve">18 по 19 июля 2019 </w:t>
      </w:r>
      <w:r w:rsidRPr="00530FA1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A1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FE1B3E">
        <w:rPr>
          <w:rFonts w:ascii="Times New Roman" w:hAnsi="Times New Roman" w:cs="Times New Roman"/>
          <w:b/>
          <w:sz w:val="24"/>
          <w:szCs w:val="24"/>
        </w:rPr>
        <w:t>пудги</w:t>
      </w:r>
      <w:r w:rsidR="001814B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 w:rsidR="00FE1B3E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530FA1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8439BA" w:rsidRDefault="008439BA" w:rsidP="00530FA1">
      <w:pPr>
        <w:pStyle w:val="ConsPlusNormal"/>
        <w:ind w:left="-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3E" w:rsidRPr="00530FA1" w:rsidRDefault="00FE1B3E" w:rsidP="00530FA1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  </w:t>
      </w:r>
      <w:proofErr w:type="gramStart"/>
      <w:r w:rsidRPr="00530FA1">
        <w:rPr>
          <w:rFonts w:ascii="Times New Roman" w:hAnsi="Times New Roman" w:cs="Times New Roman"/>
        </w:rPr>
        <w:t xml:space="preserve">Заключение  на  постановление администрации муниципального образования «Большепудгинское» от </w:t>
      </w:r>
      <w:r w:rsidR="00530FA1" w:rsidRPr="00530FA1">
        <w:rPr>
          <w:rFonts w:ascii="Times New Roman" w:hAnsi="Times New Roman" w:cs="Times New Roman"/>
        </w:rPr>
        <w:t xml:space="preserve">18.07.2019г. №  39  </w:t>
      </w:r>
      <w:r w:rsidRPr="00530FA1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«Большепудгинское» за 1 </w:t>
      </w:r>
      <w:r w:rsidR="00530FA1" w:rsidRPr="00530FA1">
        <w:rPr>
          <w:rFonts w:ascii="Times New Roman" w:hAnsi="Times New Roman" w:cs="Times New Roman"/>
        </w:rPr>
        <w:t xml:space="preserve">полугодие </w:t>
      </w:r>
      <w:r w:rsidRPr="00530FA1">
        <w:rPr>
          <w:rFonts w:ascii="Times New Roman" w:hAnsi="Times New Roman" w:cs="Times New Roman"/>
        </w:rPr>
        <w:t>2019 года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30FA1">
        <w:rPr>
          <w:rFonts w:ascii="Times New Roman" w:hAnsi="Times New Roman" w:cs="Times New Roman"/>
        </w:rPr>
        <w:t xml:space="preserve"> </w:t>
      </w:r>
      <w:proofErr w:type="gramStart"/>
      <w:r w:rsidRPr="00530FA1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</w:t>
      </w:r>
      <w:r w:rsidR="00E80329" w:rsidRPr="00530FA1">
        <w:rPr>
          <w:rFonts w:ascii="Times New Roman" w:hAnsi="Times New Roman" w:cs="Times New Roman"/>
        </w:rPr>
        <w:t>едерации» (в ред. изменений</w:t>
      </w:r>
      <w:r w:rsidRPr="00530FA1">
        <w:rPr>
          <w:rFonts w:ascii="Times New Roman" w:hAnsi="Times New Roman" w:cs="Times New Roman"/>
        </w:rPr>
        <w:t>),  Уставом муниципального образования «Большепудгинское», Положением «О бюджетном процессе в муниципальном образовании «Большепудгинское»», утвержденного  решением сельского Совета депутатов   от 09.07.2008г. № 3.2 (в ред. изменений), 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«Большепудгинское» по осуществлению внешнего муниципального финансового</w:t>
      </w:r>
      <w:proofErr w:type="gramEnd"/>
      <w:r w:rsidRPr="00530FA1">
        <w:rPr>
          <w:rFonts w:ascii="Times New Roman" w:hAnsi="Times New Roman" w:cs="Times New Roman"/>
        </w:rPr>
        <w:t xml:space="preserve"> контроля, утвержденного решением Совета депутатов муниципального образования «Большепудгинское» от 14.12.2018г. № 19.2,  </w:t>
      </w:r>
      <w:proofErr w:type="gramStart"/>
      <w:r w:rsidRPr="00530FA1">
        <w:rPr>
          <w:rFonts w:ascii="Times New Roman" w:hAnsi="Times New Roman" w:cs="Times New Roman"/>
        </w:rPr>
        <w:t>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 «Можгинский район» от 12.12.2018г. № 22.12.</w:t>
      </w:r>
      <w:proofErr w:type="gramEnd"/>
    </w:p>
    <w:p w:rsidR="00FE1B3E" w:rsidRPr="00530FA1" w:rsidRDefault="00FE1B3E" w:rsidP="00530FA1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Бюджет муниципального образования «Большепудгинское» за 1 </w:t>
      </w:r>
      <w:r w:rsidR="00530FA1" w:rsidRPr="00530FA1">
        <w:rPr>
          <w:rFonts w:ascii="Times New Roman" w:hAnsi="Times New Roman" w:cs="Times New Roman"/>
        </w:rPr>
        <w:t>полугодие</w:t>
      </w:r>
      <w:r w:rsidRPr="00530FA1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30FA1" w:rsidRPr="00530FA1" w:rsidRDefault="00530FA1" w:rsidP="00530FA1">
      <w:pPr>
        <w:spacing w:line="240" w:lineRule="auto"/>
        <w:ind w:left="-425" w:right="-1"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530FA1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размере 2 048,1 тыс. рублей, или 52,1% от плановых и 42,6% от уточненных бюджетных назначений, в том числе  налоговые и неналоговые доходы поступили в сумме 894,4 тыс. руб. За 1 полугодие 2019 года в структуре налоговых и неналоговых  доходов 50% уровень исполнения от плановых бюджетных назначений  не</w:t>
      </w:r>
      <w:proofErr w:type="gramEnd"/>
      <w:r w:rsidRPr="00530FA1">
        <w:rPr>
          <w:rFonts w:ascii="Times New Roman" w:hAnsi="Times New Roman" w:cs="Times New Roman"/>
        </w:rPr>
        <w:t xml:space="preserve"> достигнут по  доходным источникам: налогу на имущество физических лиц- 8,8%;  земельный налог – 19,1%. По двум запланированным доходным источникам фактически доходы не поступали. </w:t>
      </w:r>
      <w:proofErr w:type="gramStart"/>
      <w:r w:rsidRPr="00530FA1">
        <w:rPr>
          <w:rFonts w:ascii="Times New Roman" w:hAnsi="Times New Roman" w:cs="Times New Roman"/>
        </w:rPr>
        <w:t xml:space="preserve">По всем доходным источникам, кроме доходов от прочих поступлений от денежных взысканий (штрафов) и иных сумм в  возмещение ущерба и доходам от сдачи в аренду имущества, находящегося в оперативном управлении органов управления сельских поселений и созданных ими учреждений, доходы  в 2019 году  выше  аналогичного периода 2018 года. </w:t>
      </w:r>
      <w:proofErr w:type="gramEnd"/>
    </w:p>
    <w:p w:rsidR="00530FA1" w:rsidRPr="00530FA1" w:rsidRDefault="00530FA1" w:rsidP="00530FA1">
      <w:pPr>
        <w:spacing w:line="240" w:lineRule="auto"/>
        <w:ind w:left="-425" w:right="-1" w:firstLine="426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(226,8 тыс. руб.) увеличилась на 50,5 тыс. руб. и   составила в размере 277,3 тыс. руб.</w:t>
      </w:r>
    </w:p>
    <w:p w:rsidR="00530FA1" w:rsidRPr="00530FA1" w:rsidRDefault="00530FA1" w:rsidP="008439BA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За 1 полугодие 2019г. расходы составили в сумме 1 614,0 тыс. рублей, или 41,0% от плановых и 33,6% от уточненных бюджетных ассигнований. </w:t>
      </w:r>
      <w:proofErr w:type="gramStart"/>
      <w:r w:rsidRPr="00530FA1">
        <w:rPr>
          <w:rFonts w:ascii="Times New Roman" w:hAnsi="Times New Roman" w:cs="Times New Roman"/>
        </w:rPr>
        <w:t>В структуре расходов бюджета  по разделу «Культура и кинематография» за 1 полугодие исполнены на 100,0%; по разделу «Национальная экономика» исполнение составило  68,8% от плановых и 65,9% от уточненных бюджетных ассигнований; по остальным разделам  сложился процент исполнения  от 13,3% до 43,4%  от плановых бюджетных ассигнований, т.е. 50% уровень не достигнут.</w:t>
      </w:r>
      <w:proofErr w:type="gramEnd"/>
      <w:r w:rsidRPr="00530FA1">
        <w:rPr>
          <w:rFonts w:ascii="Times New Roman" w:hAnsi="Times New Roman" w:cs="Times New Roman"/>
        </w:rPr>
        <w:t xml:space="preserve">  В сравнении с аналогичным периодом прошлого года,  </w:t>
      </w:r>
      <w:r w:rsidRPr="00530FA1">
        <w:rPr>
          <w:rFonts w:ascii="Times New Roman" w:hAnsi="Times New Roman" w:cs="Times New Roman"/>
        </w:rPr>
        <w:lastRenderedPageBreak/>
        <w:t>по двум   расходным источникам из восьми наблюдается сокращение расходов, по шести  - увеличение.</w:t>
      </w:r>
    </w:p>
    <w:p w:rsidR="00530FA1" w:rsidRPr="00530FA1" w:rsidRDefault="00530FA1" w:rsidP="008439BA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>Бюджет муниципального образования «Большепудгинское» за 1 полугодие 2019г. исполнен с профицитом  в размере 434,1  тыс. руб., что соответствует данным отчета.</w:t>
      </w:r>
    </w:p>
    <w:p w:rsidR="00530FA1" w:rsidRPr="00530FA1" w:rsidRDefault="00530FA1" w:rsidP="008439BA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С начала года   </w:t>
      </w:r>
      <w:proofErr w:type="gramStart"/>
      <w:r w:rsidRPr="00530FA1">
        <w:rPr>
          <w:rFonts w:ascii="Times New Roman" w:hAnsi="Times New Roman" w:cs="Times New Roman"/>
        </w:rPr>
        <w:t>дебиторская</w:t>
      </w:r>
      <w:proofErr w:type="gramEnd"/>
      <w:r w:rsidRPr="00530FA1">
        <w:rPr>
          <w:rFonts w:ascii="Times New Roman" w:hAnsi="Times New Roman" w:cs="Times New Roman"/>
        </w:rPr>
        <w:t xml:space="preserve">  и кредиторская задолженность увеличилась и составила  31 855,68  руб.  и 9 899,22  руб. соответственно.</w:t>
      </w:r>
    </w:p>
    <w:p w:rsidR="00FE1B3E" w:rsidRPr="00530FA1" w:rsidRDefault="00FE1B3E" w:rsidP="008439BA">
      <w:pPr>
        <w:autoSpaceDE w:val="0"/>
        <w:autoSpaceDN w:val="0"/>
        <w:adjustRightInd w:val="0"/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«Большепудгинское»  за 1 </w:t>
      </w:r>
      <w:r w:rsidR="00530FA1" w:rsidRPr="00530FA1">
        <w:rPr>
          <w:rFonts w:ascii="Times New Roman" w:hAnsi="Times New Roman" w:cs="Times New Roman"/>
        </w:rPr>
        <w:t>полугодие</w:t>
      </w:r>
      <w:r w:rsidRPr="00530FA1">
        <w:rPr>
          <w:rFonts w:ascii="Times New Roman" w:hAnsi="Times New Roman" w:cs="Times New Roman"/>
        </w:rPr>
        <w:t xml:space="preserve"> 2019г.  предоставляет основания для независимого мнения о его  достоверности. </w:t>
      </w:r>
    </w:p>
    <w:p w:rsidR="0000021B" w:rsidRPr="00530FA1" w:rsidRDefault="0000021B" w:rsidP="008439BA">
      <w:pPr>
        <w:pStyle w:val="a8"/>
        <w:spacing w:after="0" w:line="240" w:lineRule="auto"/>
        <w:ind w:left="-426" w:right="-1" w:firstLine="284"/>
        <w:jc w:val="both"/>
        <w:rPr>
          <w:rFonts w:ascii="Times New Roman" w:hAnsi="Times New Roman"/>
        </w:rPr>
      </w:pPr>
      <w:r w:rsidRPr="00530FA1">
        <w:rPr>
          <w:rFonts w:ascii="Times New Roman" w:hAnsi="Times New Roman"/>
        </w:rPr>
        <w:t>Замечания финансово-экономического характера отсутствуют.</w:t>
      </w:r>
    </w:p>
    <w:p w:rsidR="0000021B" w:rsidRPr="00530FA1" w:rsidRDefault="0000021B" w:rsidP="008439BA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530FA1">
        <w:rPr>
          <w:rFonts w:ascii="Times New Roman" w:hAnsi="Times New Roman" w:cs="Times New Roman"/>
          <w:bCs/>
        </w:rPr>
        <w:t>в</w:t>
      </w:r>
      <w:r w:rsidRPr="00530FA1">
        <w:rPr>
          <w:rFonts w:ascii="Times New Roman" w:hAnsi="Times New Roman" w:cs="Times New Roman"/>
        </w:rPr>
        <w:t xml:space="preserve"> целях </w:t>
      </w:r>
      <w:proofErr w:type="gramStart"/>
      <w:r w:rsidRPr="00530FA1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530FA1">
        <w:rPr>
          <w:rFonts w:ascii="Times New Roman" w:hAnsi="Times New Roman" w:cs="Times New Roman"/>
        </w:rPr>
        <w:t xml:space="preserve"> и увеличения доходной базы  </w:t>
      </w:r>
      <w:r w:rsidR="001814B6" w:rsidRPr="00530FA1">
        <w:rPr>
          <w:rFonts w:ascii="Times New Roman" w:hAnsi="Times New Roman" w:cs="Times New Roman"/>
        </w:rPr>
        <w:t>сельского поселения</w:t>
      </w:r>
      <w:r w:rsidRPr="00530FA1">
        <w:rPr>
          <w:rFonts w:ascii="Times New Roman" w:hAnsi="Times New Roman" w:cs="Times New Roman"/>
        </w:rPr>
        <w:t>.</w:t>
      </w:r>
    </w:p>
    <w:p w:rsidR="0000021B" w:rsidRPr="00530FA1" w:rsidRDefault="0000021B" w:rsidP="008439BA">
      <w:pPr>
        <w:pStyle w:val="a5"/>
        <w:ind w:left="-426" w:right="-1" w:firstLine="284"/>
        <w:contextualSpacing/>
        <w:jc w:val="both"/>
        <w:rPr>
          <w:sz w:val="22"/>
          <w:szCs w:val="22"/>
        </w:rPr>
      </w:pPr>
      <w:r w:rsidRPr="00530FA1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530FA1" w:rsidRDefault="007965B8" w:rsidP="00530FA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</w:rPr>
      </w:pPr>
    </w:p>
    <w:p w:rsidR="00530FA1" w:rsidRPr="00530FA1" w:rsidRDefault="00530FA1" w:rsidP="00530FA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>исп.  инспектор  КСО Е.В. Трефилова</w:t>
      </w:r>
    </w:p>
    <w:p w:rsidR="00530FA1" w:rsidRPr="00530FA1" w:rsidRDefault="00530FA1" w:rsidP="00530FA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23</w:t>
      </w:r>
      <w:r w:rsidRPr="00530FA1">
        <w:rPr>
          <w:rFonts w:ascii="Times New Roman" w:hAnsi="Times New Roman" w:cs="Times New Roman"/>
        </w:rPr>
        <w:t>.07.2019г.</w:t>
      </w:r>
      <w:bookmarkStart w:id="0" w:name="_GoBack"/>
      <w:bookmarkEnd w:id="0"/>
    </w:p>
    <w:p w:rsidR="00530FA1" w:rsidRDefault="00530FA1" w:rsidP="00530FA1"/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530FA1"/>
    <w:rsid w:val="005B7193"/>
    <w:rsid w:val="0069037B"/>
    <w:rsid w:val="007965B8"/>
    <w:rsid w:val="00814527"/>
    <w:rsid w:val="008439BA"/>
    <w:rsid w:val="00975EDE"/>
    <w:rsid w:val="009C14A1"/>
    <w:rsid w:val="009E1BDB"/>
    <w:rsid w:val="00A33569"/>
    <w:rsid w:val="00A877A6"/>
    <w:rsid w:val="00AD5047"/>
    <w:rsid w:val="00B244A7"/>
    <w:rsid w:val="00DD34EA"/>
    <w:rsid w:val="00E12568"/>
    <w:rsid w:val="00E54991"/>
    <w:rsid w:val="00E80329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30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36AF-147E-436C-985D-3B3EC1E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2019-08-02T07:20:00Z</dcterms:created>
  <dcterms:modified xsi:type="dcterms:W3CDTF">2019-08-02T09:33:00Z</dcterms:modified>
</cp:coreProperties>
</file>